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F5DFB" w14:textId="77777777" w:rsidR="006B7C21" w:rsidRDefault="006B7C21"/>
    <w:p w14:paraId="3A5699AA" w14:textId="77777777" w:rsidR="006B7C21" w:rsidRDefault="006B7C21"/>
    <w:p w14:paraId="1C1DF087" w14:textId="5172E3A0" w:rsidR="005E16CF" w:rsidRDefault="006B7C21">
      <w:pPr>
        <w:rPr>
          <w:rFonts w:ascii="Arial" w:hAnsi="Arial" w:cs="Arial"/>
          <w:b/>
          <w:bCs/>
          <w:sz w:val="36"/>
          <w:szCs w:val="36"/>
        </w:rPr>
      </w:pPr>
      <w:r w:rsidRPr="006B7C21">
        <w:rPr>
          <w:rFonts w:ascii="Arial" w:hAnsi="Arial" w:cs="Arial"/>
          <w:b/>
          <w:bCs/>
          <w:noProof/>
          <w:sz w:val="36"/>
          <w:szCs w:val="36"/>
        </w:rPr>
        <w:drawing>
          <wp:anchor distT="0" distB="0" distL="114300" distR="114300" simplePos="0" relativeHeight="251658240" behindDoc="0" locked="0" layoutInCell="1" allowOverlap="1" wp14:anchorId="307E13C7" wp14:editId="3C127C39">
            <wp:simplePos x="0" y="0"/>
            <wp:positionH relativeFrom="margin">
              <wp:posOffset>414655</wp:posOffset>
            </wp:positionH>
            <wp:positionV relativeFrom="margin">
              <wp:posOffset>0</wp:posOffset>
            </wp:positionV>
            <wp:extent cx="561340" cy="85344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EC720D-1A4A-457B-A08C-1C7225265E2F.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340" cy="853440"/>
                    </a:xfrm>
                    <a:prstGeom prst="rect">
                      <a:avLst/>
                    </a:prstGeom>
                  </pic:spPr>
                </pic:pic>
              </a:graphicData>
            </a:graphic>
            <wp14:sizeRelH relativeFrom="margin">
              <wp14:pctWidth>0</wp14:pctWidth>
            </wp14:sizeRelH>
            <wp14:sizeRelV relativeFrom="margin">
              <wp14:pctHeight>0</wp14:pctHeight>
            </wp14:sizeRelV>
          </wp:anchor>
        </w:drawing>
      </w:r>
      <w:r w:rsidR="00CA69C9" w:rsidRPr="006B7C21">
        <w:rPr>
          <w:rFonts w:ascii="Arial" w:hAnsi="Arial" w:cs="Arial"/>
          <w:b/>
          <w:bCs/>
          <w:sz w:val="36"/>
          <w:szCs w:val="36"/>
        </w:rPr>
        <w:t>Cambridgeshire Constabulary</w:t>
      </w:r>
    </w:p>
    <w:p w14:paraId="3F936185" w14:textId="77777777" w:rsidR="006B7C21" w:rsidRPr="006B7C21" w:rsidRDefault="006B7C21">
      <w:pPr>
        <w:rPr>
          <w:rFonts w:ascii="Arial" w:hAnsi="Arial" w:cs="Arial"/>
          <w:b/>
          <w:bCs/>
          <w:sz w:val="36"/>
          <w:szCs w:val="36"/>
        </w:rPr>
      </w:pPr>
    </w:p>
    <w:tbl>
      <w:tblPr>
        <w:tblW w:w="9040" w:type="dxa"/>
        <w:jc w:val="center"/>
        <w:tblCellSpacing w:w="0" w:type="dxa"/>
        <w:shd w:val="clear" w:color="auto" w:fill="FFFFFF"/>
        <w:tblCellMar>
          <w:left w:w="0" w:type="dxa"/>
          <w:right w:w="0" w:type="dxa"/>
        </w:tblCellMar>
        <w:tblLook w:val="04A0" w:firstRow="1" w:lastRow="0" w:firstColumn="1" w:lastColumn="0" w:noHBand="0" w:noVBand="1"/>
      </w:tblPr>
      <w:tblGrid>
        <w:gridCol w:w="9040"/>
      </w:tblGrid>
      <w:tr w:rsidR="00CA69C9" w:rsidRPr="00CA69C9" w14:paraId="33F4648B" w14:textId="77777777" w:rsidTr="006B7C21">
        <w:trPr>
          <w:trHeight w:val="925"/>
          <w:tblCellSpacing w:w="0" w:type="dxa"/>
          <w:jc w:val="center"/>
        </w:trPr>
        <w:tc>
          <w:tcPr>
            <w:tcW w:w="5000" w:type="pct"/>
            <w:shd w:val="clear" w:color="auto" w:fill="FFFFFF"/>
            <w:tcMar>
              <w:top w:w="150" w:type="dxa"/>
              <w:left w:w="150" w:type="dxa"/>
              <w:bottom w:w="0" w:type="dxa"/>
              <w:right w:w="150" w:type="dxa"/>
            </w:tcMar>
            <w:hideMark/>
          </w:tcPr>
          <w:tbl>
            <w:tblPr>
              <w:tblW w:w="4999" w:type="pct"/>
              <w:jc w:val="center"/>
              <w:tblCellSpacing w:w="0" w:type="dxa"/>
              <w:tblCellMar>
                <w:left w:w="0" w:type="dxa"/>
                <w:right w:w="0" w:type="dxa"/>
              </w:tblCellMar>
              <w:tblLook w:val="04A0" w:firstRow="1" w:lastRow="0" w:firstColumn="1" w:lastColumn="0" w:noHBand="0" w:noVBand="1"/>
            </w:tblPr>
            <w:tblGrid>
              <w:gridCol w:w="8738"/>
            </w:tblGrid>
            <w:tr w:rsidR="00CA69C9" w:rsidRPr="00CA69C9" w14:paraId="75E70C4E" w14:textId="77777777" w:rsidTr="006B7C21">
              <w:trPr>
                <w:trHeight w:val="911"/>
                <w:tblCellSpacing w:w="0" w:type="dxa"/>
                <w:jc w:val="center"/>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38"/>
                  </w:tblGrid>
                  <w:tr w:rsidR="00CA69C9" w:rsidRPr="00CA69C9" w14:paraId="32462591" w14:textId="77777777" w:rsidTr="006B7C21">
                    <w:trPr>
                      <w:trHeight w:val="602"/>
                      <w:tblCellSpacing w:w="0" w:type="dxa"/>
                      <w:jc w:val="center"/>
                    </w:trPr>
                    <w:tc>
                      <w:tcPr>
                        <w:tcW w:w="0" w:type="auto"/>
                        <w:tcMar>
                          <w:top w:w="150" w:type="dxa"/>
                          <w:left w:w="150" w:type="dxa"/>
                          <w:bottom w:w="150" w:type="dxa"/>
                          <w:right w:w="150" w:type="dxa"/>
                        </w:tcMar>
                        <w:hideMark/>
                      </w:tcPr>
                      <w:p w14:paraId="3C6964A0" w14:textId="77777777" w:rsidR="00CA69C9" w:rsidRPr="006B7C21" w:rsidRDefault="00CA69C9" w:rsidP="00CA69C9">
                        <w:pPr>
                          <w:spacing w:after="150" w:line="420" w:lineRule="atLeast"/>
                          <w:outlineLvl w:val="1"/>
                          <w:rPr>
                            <w:rFonts w:ascii="Arial" w:eastAsia="Times New Roman" w:hAnsi="Arial" w:cs="Arial"/>
                            <w:b/>
                            <w:bCs/>
                            <w:color w:val="333333"/>
                            <w:sz w:val="30"/>
                            <w:szCs w:val="30"/>
                            <w:lang w:eastAsia="en-GB"/>
                          </w:rPr>
                        </w:pPr>
                        <w:r w:rsidRPr="006B7C21">
                          <w:rPr>
                            <w:rFonts w:ascii="Arial" w:eastAsia="Times New Roman" w:hAnsi="Arial" w:cs="Arial"/>
                            <w:b/>
                            <w:bCs/>
                            <w:color w:val="333333"/>
                            <w:sz w:val="30"/>
                            <w:szCs w:val="30"/>
                            <w:lang w:eastAsia="en-GB"/>
                          </w:rPr>
                          <w:t xml:space="preserve">Advice </w:t>
                        </w:r>
                        <w:proofErr w:type="gramStart"/>
                        <w:r w:rsidRPr="006B7C21">
                          <w:rPr>
                            <w:rFonts w:ascii="Arial" w:eastAsia="Times New Roman" w:hAnsi="Arial" w:cs="Arial"/>
                            <w:b/>
                            <w:bCs/>
                            <w:color w:val="333333"/>
                            <w:sz w:val="30"/>
                            <w:szCs w:val="30"/>
                            <w:lang w:eastAsia="en-GB"/>
                          </w:rPr>
                          <w:t>For</w:t>
                        </w:r>
                        <w:proofErr w:type="gramEnd"/>
                        <w:r w:rsidRPr="006B7C21">
                          <w:rPr>
                            <w:rFonts w:ascii="Arial" w:eastAsia="Times New Roman" w:hAnsi="Arial" w:cs="Arial"/>
                            <w:b/>
                            <w:bCs/>
                            <w:color w:val="333333"/>
                            <w:sz w:val="30"/>
                            <w:szCs w:val="30"/>
                            <w:lang w:eastAsia="en-GB"/>
                          </w:rPr>
                          <w:t xml:space="preserve"> People Helping Others During Lock Down</w:t>
                        </w:r>
                      </w:p>
                    </w:tc>
                  </w:tr>
                </w:tbl>
                <w:p w14:paraId="481C048A" w14:textId="77777777" w:rsidR="00CA69C9" w:rsidRPr="00CA69C9" w:rsidRDefault="00CA69C9" w:rsidP="00CA69C9">
                  <w:pPr>
                    <w:rPr>
                      <w:rFonts w:ascii="Times New Roman" w:eastAsia="Times New Roman" w:hAnsi="Times New Roman" w:cs="Times New Roman"/>
                      <w:lang w:eastAsia="en-GB"/>
                    </w:rPr>
                  </w:pPr>
                </w:p>
              </w:tc>
            </w:tr>
          </w:tbl>
          <w:p w14:paraId="3BCFF4F0" w14:textId="77777777" w:rsidR="00CA69C9" w:rsidRPr="00CA69C9" w:rsidRDefault="00CA69C9" w:rsidP="00CA69C9">
            <w:pPr>
              <w:jc w:val="center"/>
              <w:rPr>
                <w:rFonts w:ascii="Helvetica" w:eastAsia="Times New Roman" w:hAnsi="Helvetica" w:cs="Times New Roman"/>
                <w:color w:val="000000"/>
                <w:sz w:val="21"/>
                <w:szCs w:val="21"/>
                <w:lang w:eastAsia="en-GB"/>
              </w:rPr>
            </w:pPr>
          </w:p>
        </w:tc>
      </w:tr>
      <w:tr w:rsidR="00CA69C9" w:rsidRPr="00CA69C9" w14:paraId="49E09A6C" w14:textId="77777777" w:rsidTr="006B7C21">
        <w:trPr>
          <w:trHeight w:val="308"/>
          <w:tblCellSpacing w:w="0" w:type="dxa"/>
          <w:jc w:val="center"/>
        </w:trPr>
        <w:tc>
          <w:tcPr>
            <w:tcW w:w="0" w:type="auto"/>
            <w:shd w:val="clear" w:color="auto" w:fill="FFFFFF"/>
            <w:tcMar>
              <w:top w:w="0" w:type="dxa"/>
              <w:left w:w="300" w:type="dxa"/>
              <w:bottom w:w="150" w:type="dxa"/>
              <w:right w:w="300" w:type="dxa"/>
            </w:tcMar>
            <w:vAlign w:val="center"/>
            <w:hideMark/>
          </w:tcPr>
          <w:p w14:paraId="41C1FBAB" w14:textId="77777777" w:rsidR="00CA69C9" w:rsidRPr="00CA69C9" w:rsidRDefault="00FC3E95" w:rsidP="00CA69C9">
            <w:pPr>
              <w:spacing w:line="300" w:lineRule="atLeast"/>
              <w:rPr>
                <w:rFonts w:ascii="Arial" w:eastAsia="Times New Roman" w:hAnsi="Arial" w:cs="Arial"/>
                <w:color w:val="555555"/>
                <w:sz w:val="23"/>
                <w:szCs w:val="23"/>
                <w:lang w:eastAsia="en-GB"/>
              </w:rPr>
            </w:pPr>
            <w:r>
              <w:rPr>
                <w:rFonts w:ascii="Arial" w:eastAsia="Times New Roman" w:hAnsi="Arial" w:cs="Arial"/>
                <w:noProof/>
                <w:color w:val="555555"/>
                <w:sz w:val="23"/>
                <w:szCs w:val="23"/>
                <w:lang w:eastAsia="en-GB"/>
              </w:rPr>
              <w:pict w14:anchorId="1493F190">
                <v:rect id="_x0000_i1025" alt="" style="width:449.95pt;height:.05pt;mso-width-percent:0;mso-height-percent:0;mso-width-percent:0;mso-height-percent:0" o:hrpct="997" o:hralign="center" o:hrstd="t" o:hrnoshade="t" o:hr="t" fillcolor="#3daf74" stroked="f"/>
              </w:pict>
            </w:r>
          </w:p>
        </w:tc>
      </w:tr>
      <w:tr w:rsidR="00CA69C9" w:rsidRPr="00CA69C9" w14:paraId="0024953D" w14:textId="77777777" w:rsidTr="006B7C21">
        <w:trPr>
          <w:trHeight w:val="9731"/>
          <w:tblCellSpacing w:w="0" w:type="dxa"/>
          <w:jc w:val="center"/>
        </w:trPr>
        <w:tc>
          <w:tcPr>
            <w:tcW w:w="0" w:type="auto"/>
            <w:shd w:val="clear" w:color="auto" w:fill="FFFFFF"/>
            <w:tcMar>
              <w:top w:w="0" w:type="dxa"/>
              <w:left w:w="300" w:type="dxa"/>
              <w:bottom w:w="0" w:type="dxa"/>
              <w:right w:w="300" w:type="dxa"/>
            </w:tcMar>
            <w:vAlign w:val="center"/>
            <w:hideMark/>
          </w:tcPr>
          <w:p w14:paraId="7DE9C30C" w14:textId="77777777" w:rsidR="006B7C21" w:rsidRPr="006B7C21" w:rsidRDefault="00CA69C9" w:rsidP="006B7C21">
            <w:pPr>
              <w:spacing w:after="120"/>
              <w:rPr>
                <w:rFonts w:ascii="Arial" w:eastAsia="Times New Roman" w:hAnsi="Arial" w:cs="Arial"/>
                <w:sz w:val="23"/>
                <w:szCs w:val="23"/>
                <w:lang w:eastAsia="en-GB"/>
              </w:rPr>
            </w:pPr>
            <w:r w:rsidRPr="006B7C21">
              <w:rPr>
                <w:rFonts w:ascii="Arial" w:eastAsia="Times New Roman" w:hAnsi="Arial" w:cs="Arial"/>
                <w:sz w:val="23"/>
                <w:szCs w:val="23"/>
                <w:lang w:eastAsia="en-GB"/>
              </w:rPr>
              <w:t>Many people across our communities are doing their bit to help others during the Coronavirus health emergency.</w:t>
            </w:r>
          </w:p>
          <w:p w14:paraId="1582A7D1" w14:textId="77777777" w:rsidR="006B7C21" w:rsidRPr="006B7C21" w:rsidRDefault="00CA69C9" w:rsidP="006B7C21">
            <w:pPr>
              <w:spacing w:after="120"/>
              <w:rPr>
                <w:rFonts w:ascii="Arial" w:eastAsia="Times New Roman" w:hAnsi="Arial" w:cs="Arial"/>
                <w:sz w:val="23"/>
                <w:szCs w:val="23"/>
                <w:lang w:eastAsia="en-GB"/>
              </w:rPr>
            </w:pPr>
            <w:r w:rsidRPr="006B7C21">
              <w:rPr>
                <w:rFonts w:ascii="Arial" w:eastAsia="Times New Roman" w:hAnsi="Arial" w:cs="Arial"/>
                <w:sz w:val="23"/>
                <w:szCs w:val="23"/>
                <w:lang w:eastAsia="en-GB"/>
              </w:rPr>
              <w:t>From supporting people who are self-isolating with food supplies, to picking up medical prescriptions, all of these efforts are helping to save lives and protect our NHS.</w:t>
            </w:r>
          </w:p>
          <w:p w14:paraId="57A1E312" w14:textId="77777777" w:rsidR="006B7C21" w:rsidRPr="006B7C21" w:rsidRDefault="00CA69C9" w:rsidP="006B7C21">
            <w:pPr>
              <w:spacing w:after="120"/>
              <w:rPr>
                <w:rFonts w:ascii="Arial" w:eastAsia="Times New Roman" w:hAnsi="Arial" w:cs="Arial"/>
                <w:sz w:val="23"/>
                <w:szCs w:val="23"/>
                <w:lang w:eastAsia="en-GB"/>
              </w:rPr>
            </w:pPr>
            <w:r w:rsidRPr="006B7C21">
              <w:rPr>
                <w:rFonts w:ascii="Arial" w:eastAsia="Times New Roman" w:hAnsi="Arial" w:cs="Arial"/>
                <w:sz w:val="23"/>
                <w:szCs w:val="23"/>
                <w:lang w:eastAsia="en-GB"/>
              </w:rPr>
              <w:t>Below is some advice from Cambridgeshire police about what you should do if you are concerned about someone.</w:t>
            </w:r>
          </w:p>
          <w:p w14:paraId="3F98DD07" w14:textId="77777777" w:rsidR="006B7C21" w:rsidRPr="006B7C21" w:rsidRDefault="00CA69C9" w:rsidP="006B7C21">
            <w:pPr>
              <w:spacing w:after="120"/>
              <w:rPr>
                <w:rFonts w:ascii="Arial" w:eastAsia="Times New Roman" w:hAnsi="Arial" w:cs="Arial"/>
                <w:color w:val="555555"/>
                <w:sz w:val="23"/>
                <w:szCs w:val="23"/>
                <w:lang w:eastAsia="en-GB"/>
              </w:rPr>
            </w:pPr>
            <w:r w:rsidRPr="006B7C21">
              <w:rPr>
                <w:rFonts w:ascii="Arial" w:eastAsia="Times New Roman" w:hAnsi="Arial" w:cs="Arial"/>
                <w:sz w:val="23"/>
                <w:szCs w:val="23"/>
                <w:lang w:eastAsia="en-GB"/>
              </w:rPr>
              <w:t>If you are keeping an eye on someone in your neighbourhood and are concerned for their welfare, for example, if you knock on someone’s door or try to reach them by telephone and they don’t respond, there are some simple steps you can take</w:t>
            </w:r>
            <w:r w:rsidRPr="006B7C21">
              <w:rPr>
                <w:rFonts w:ascii="Arial" w:eastAsia="Times New Roman" w:hAnsi="Arial" w:cs="Arial"/>
                <w:color w:val="555555"/>
                <w:sz w:val="23"/>
                <w:szCs w:val="23"/>
                <w:lang w:eastAsia="en-GB"/>
              </w:rPr>
              <w:t>.</w:t>
            </w:r>
          </w:p>
          <w:p w14:paraId="2DD8CCAE" w14:textId="77777777" w:rsidR="006B7C21" w:rsidRPr="006B7C21" w:rsidRDefault="00CA69C9" w:rsidP="006B7C21">
            <w:pPr>
              <w:pStyle w:val="Style2"/>
              <w:rPr>
                <w:rFonts w:ascii="Arial" w:hAnsi="Arial" w:cs="Arial"/>
                <w:sz w:val="23"/>
                <w:szCs w:val="23"/>
                <w:lang w:eastAsia="en-GB"/>
              </w:rPr>
            </w:pPr>
            <w:r w:rsidRPr="006B7C21">
              <w:rPr>
                <w:rFonts w:ascii="Arial" w:hAnsi="Arial" w:cs="Arial"/>
                <w:sz w:val="23"/>
                <w:szCs w:val="23"/>
                <w:lang w:eastAsia="en-GB"/>
              </w:rPr>
              <w:t>Have a quick check through windows to see if you can see the person involved (make sure you exercise social distancing and don’t touch any surfaces);</w:t>
            </w:r>
          </w:p>
          <w:p w14:paraId="37A36AE3" w14:textId="77777777" w:rsidR="006B7C21" w:rsidRPr="006B7C21" w:rsidRDefault="00CA69C9" w:rsidP="006B7C21">
            <w:pPr>
              <w:pStyle w:val="Style2"/>
              <w:rPr>
                <w:rFonts w:ascii="Arial" w:hAnsi="Arial" w:cs="Arial"/>
                <w:sz w:val="23"/>
                <w:szCs w:val="23"/>
                <w:lang w:eastAsia="en-GB"/>
              </w:rPr>
            </w:pPr>
            <w:r w:rsidRPr="006B7C21">
              <w:rPr>
                <w:rFonts w:ascii="Arial" w:hAnsi="Arial" w:cs="Arial"/>
                <w:sz w:val="23"/>
                <w:szCs w:val="23"/>
                <w:lang w:eastAsia="en-GB"/>
              </w:rPr>
              <w:t>Check for signs that the person may not be at home or may need assistance, such as a build-up of post, milk on the doorstep or anything else that may suggest the occupant needs help;</w:t>
            </w:r>
          </w:p>
          <w:p w14:paraId="6132F9E4" w14:textId="77777777" w:rsidR="006B7C21" w:rsidRPr="006B7C21" w:rsidRDefault="00CA69C9" w:rsidP="006B7C21">
            <w:pPr>
              <w:pStyle w:val="Style2"/>
              <w:rPr>
                <w:rFonts w:ascii="Arial" w:hAnsi="Arial" w:cs="Arial"/>
                <w:sz w:val="23"/>
                <w:szCs w:val="23"/>
                <w:lang w:eastAsia="en-GB"/>
              </w:rPr>
            </w:pPr>
            <w:r w:rsidRPr="006B7C21">
              <w:rPr>
                <w:rFonts w:ascii="Arial" w:hAnsi="Arial" w:cs="Arial"/>
                <w:sz w:val="23"/>
                <w:szCs w:val="23"/>
                <w:lang w:eastAsia="en-GB"/>
              </w:rPr>
              <w:t xml:space="preserve">Speak to neighbours, making sure you keep the </w:t>
            </w:r>
            <w:proofErr w:type="gramStart"/>
            <w:r w:rsidRPr="006B7C21">
              <w:rPr>
                <w:rFonts w:ascii="Arial" w:hAnsi="Arial" w:cs="Arial"/>
                <w:sz w:val="23"/>
                <w:szCs w:val="23"/>
                <w:lang w:eastAsia="en-GB"/>
              </w:rPr>
              <w:t>2 metre</w:t>
            </w:r>
            <w:proofErr w:type="gramEnd"/>
            <w:r w:rsidRPr="006B7C21">
              <w:rPr>
                <w:rFonts w:ascii="Arial" w:hAnsi="Arial" w:cs="Arial"/>
                <w:sz w:val="23"/>
                <w:szCs w:val="23"/>
                <w:lang w:eastAsia="en-GB"/>
              </w:rPr>
              <w:t xml:space="preserve"> social distancing rule to see if they know of any close friends or relatives that may be able to help or know where the person might be; could you contact them to confirm their whereabouts?</w:t>
            </w:r>
          </w:p>
          <w:p w14:paraId="17ACC604" w14:textId="77777777" w:rsidR="006B7C21" w:rsidRPr="006B7C21" w:rsidRDefault="00CA69C9" w:rsidP="006B7C21">
            <w:pPr>
              <w:pStyle w:val="Style2"/>
              <w:rPr>
                <w:rFonts w:ascii="Arial" w:hAnsi="Arial" w:cs="Arial"/>
                <w:sz w:val="23"/>
                <w:szCs w:val="23"/>
                <w:lang w:eastAsia="en-GB"/>
              </w:rPr>
            </w:pPr>
            <w:r w:rsidRPr="006B7C21">
              <w:rPr>
                <w:rFonts w:ascii="Arial" w:hAnsi="Arial" w:cs="Arial"/>
                <w:sz w:val="23"/>
                <w:szCs w:val="23"/>
                <w:lang w:eastAsia="en-GB"/>
              </w:rPr>
              <w:t>If the person is home but does not wish to answer the door/telephone but requires food or medication, you can email </w:t>
            </w:r>
            <w:hyperlink r:id="rId6" w:history="1">
              <w:r w:rsidRPr="006B7C21">
                <w:rPr>
                  <w:rFonts w:ascii="Arial" w:hAnsi="Arial" w:cs="Arial"/>
                  <w:color w:val="0000FF"/>
                  <w:sz w:val="23"/>
                  <w:szCs w:val="23"/>
                  <w:u w:val="single"/>
                  <w:lang w:eastAsia="en-GB"/>
                </w:rPr>
                <w:t>communityCV@cambridgeshire.gov.uk</w:t>
              </w:r>
            </w:hyperlink>
            <w:r w:rsidRPr="006B7C21">
              <w:rPr>
                <w:rFonts w:ascii="Arial" w:hAnsi="Arial" w:cs="Arial"/>
                <w:sz w:val="23"/>
                <w:szCs w:val="23"/>
                <w:lang w:eastAsia="en-GB"/>
              </w:rPr>
              <w:t> who will be able to help;</w:t>
            </w:r>
          </w:p>
          <w:p w14:paraId="301EE533" w14:textId="77777777" w:rsidR="006B7C21" w:rsidRPr="006B7C21" w:rsidRDefault="00CA69C9" w:rsidP="006B7C21">
            <w:pPr>
              <w:pStyle w:val="Style2"/>
              <w:rPr>
                <w:rFonts w:ascii="Arial" w:hAnsi="Arial" w:cs="Arial"/>
                <w:sz w:val="23"/>
                <w:szCs w:val="23"/>
                <w:lang w:eastAsia="en-GB"/>
              </w:rPr>
            </w:pPr>
            <w:r w:rsidRPr="006B7C21">
              <w:rPr>
                <w:rFonts w:ascii="Arial" w:hAnsi="Arial" w:cs="Arial"/>
                <w:sz w:val="23"/>
                <w:szCs w:val="23"/>
                <w:lang w:eastAsia="en-GB"/>
              </w:rPr>
              <w:t>If you are still concerned, call the police on 101 giving the person’s name, address and telephone number if possible; the police call handler will then go through a set of questions to establish if an officer should attend;</w:t>
            </w:r>
          </w:p>
          <w:p w14:paraId="757C5537" w14:textId="77777777" w:rsidR="006B7C21" w:rsidRPr="006B7C21" w:rsidRDefault="00CA69C9" w:rsidP="006B7C21">
            <w:pPr>
              <w:pStyle w:val="Style2"/>
              <w:spacing w:after="240"/>
              <w:rPr>
                <w:rFonts w:ascii="Arial" w:hAnsi="Arial" w:cs="Arial"/>
                <w:sz w:val="23"/>
                <w:szCs w:val="23"/>
                <w:lang w:eastAsia="en-GB"/>
              </w:rPr>
            </w:pPr>
            <w:r w:rsidRPr="006B7C21">
              <w:rPr>
                <w:rFonts w:ascii="Arial" w:hAnsi="Arial" w:cs="Arial"/>
                <w:sz w:val="23"/>
                <w:szCs w:val="23"/>
                <w:lang w:eastAsia="en-GB"/>
              </w:rPr>
              <w:t>If you see someone whose life is in danger, for example, they are lying on the floor, always call 999 and request an ambulance.</w:t>
            </w:r>
          </w:p>
          <w:p w14:paraId="48911021" w14:textId="6E16A31C" w:rsidR="00CA69C9" w:rsidRPr="00CA69C9" w:rsidRDefault="00CA69C9" w:rsidP="006B7C21">
            <w:pPr>
              <w:spacing w:after="120"/>
              <w:rPr>
                <w:rFonts w:ascii="Arial" w:eastAsia="Times New Roman" w:hAnsi="Arial" w:cs="Arial"/>
                <w:color w:val="555555"/>
                <w:sz w:val="23"/>
                <w:szCs w:val="23"/>
                <w:lang w:eastAsia="en-GB"/>
              </w:rPr>
            </w:pPr>
            <w:r w:rsidRPr="006B7C21">
              <w:rPr>
                <w:rFonts w:ascii="Arial" w:eastAsia="Times New Roman" w:hAnsi="Arial" w:cs="Arial"/>
                <w:color w:val="555555"/>
                <w:sz w:val="23"/>
                <w:szCs w:val="23"/>
                <w:lang w:eastAsia="en-GB"/>
              </w:rPr>
              <w:t xml:space="preserve">Cambridgeshire Constabulary have pulled together a list of responses to </w:t>
            </w:r>
            <w:proofErr w:type="gramStart"/>
            <w:r w:rsidRPr="006B7C21">
              <w:rPr>
                <w:rFonts w:ascii="Arial" w:eastAsia="Times New Roman" w:hAnsi="Arial" w:cs="Arial"/>
                <w:color w:val="555555"/>
                <w:sz w:val="23"/>
                <w:szCs w:val="23"/>
                <w:lang w:eastAsia="en-GB"/>
              </w:rPr>
              <w:t>commonly-asked</w:t>
            </w:r>
            <w:proofErr w:type="gramEnd"/>
            <w:r w:rsidRPr="006B7C21">
              <w:rPr>
                <w:rFonts w:ascii="Arial" w:eastAsia="Times New Roman" w:hAnsi="Arial" w:cs="Arial"/>
                <w:color w:val="555555"/>
                <w:sz w:val="23"/>
                <w:szCs w:val="23"/>
                <w:lang w:eastAsia="en-GB"/>
              </w:rPr>
              <w:t xml:space="preserve"> questions during the coronavirus lock down. For more details visit: </w:t>
            </w:r>
            <w:hyperlink r:id="rId7" w:history="1">
              <w:r w:rsidRPr="006B7C21">
                <w:rPr>
                  <w:rFonts w:ascii="Arial" w:eastAsia="Times New Roman" w:hAnsi="Arial" w:cs="Arial"/>
                  <w:color w:val="0000FF"/>
                  <w:sz w:val="23"/>
                  <w:szCs w:val="23"/>
                  <w:u w:val="single"/>
                  <w:lang w:eastAsia="en-GB"/>
                </w:rPr>
                <w:t>https://www.cambs.police.uk/information-and-services/Coronavirus-COVID-19/Coronavirus-COVID-19-FAQs2</w:t>
              </w:r>
            </w:hyperlink>
            <w:r w:rsidRPr="006B7C21">
              <w:rPr>
                <w:rFonts w:ascii="Arial" w:eastAsia="Times New Roman" w:hAnsi="Arial" w:cs="Arial"/>
                <w:color w:val="555555"/>
                <w:sz w:val="23"/>
                <w:szCs w:val="23"/>
                <w:lang w:eastAsia="en-GB"/>
              </w:rPr>
              <w:fldChar w:fldCharType="begin"/>
            </w:r>
            <w:r w:rsidRPr="006B7C21">
              <w:rPr>
                <w:rFonts w:ascii="Arial" w:eastAsia="Times New Roman" w:hAnsi="Arial" w:cs="Arial"/>
                <w:color w:val="555555"/>
                <w:sz w:val="23"/>
                <w:szCs w:val="23"/>
                <w:lang w:eastAsia="en-GB"/>
              </w:rPr>
              <w:instrText xml:space="preserve"> INCLUDEPICTURE "/var/folders/cg/bvkv731d57s027pm14tx8bsc0000gn/T/com.microsoft.Word/WebArchiveCopyPasteTempFiles/email.gif" \* MERGEFORMATINET </w:instrText>
            </w:r>
            <w:r w:rsidRPr="006B7C21">
              <w:rPr>
                <w:rFonts w:ascii="Arial" w:eastAsia="Times New Roman" w:hAnsi="Arial" w:cs="Arial"/>
                <w:color w:val="555555"/>
                <w:sz w:val="23"/>
                <w:szCs w:val="23"/>
                <w:lang w:eastAsia="en-GB"/>
              </w:rPr>
              <w:fldChar w:fldCharType="separate"/>
            </w:r>
            <w:r w:rsidRPr="006B7C21">
              <w:rPr>
                <w:rFonts w:ascii="Arial" w:eastAsia="Times New Roman" w:hAnsi="Arial" w:cs="Arial"/>
                <w:noProof/>
                <w:color w:val="555555"/>
                <w:sz w:val="23"/>
                <w:szCs w:val="23"/>
                <w:lang w:eastAsia="en-GB"/>
              </w:rPr>
              <w:drawing>
                <wp:inline distT="0" distB="0" distL="0" distR="0" wp14:anchorId="0AA6CF3F" wp14:editId="66458999">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B7C21">
              <w:rPr>
                <w:rFonts w:ascii="Arial" w:eastAsia="Times New Roman" w:hAnsi="Arial" w:cs="Arial"/>
                <w:color w:val="555555"/>
                <w:sz w:val="23"/>
                <w:szCs w:val="23"/>
                <w:lang w:eastAsia="en-GB"/>
              </w:rPr>
              <w:fldChar w:fldCharType="end"/>
            </w:r>
          </w:p>
        </w:tc>
      </w:tr>
      <w:tr w:rsidR="00CA69C9" w:rsidRPr="00CA69C9" w14:paraId="789603F2" w14:textId="77777777" w:rsidTr="007621B0">
        <w:trPr>
          <w:trHeight w:val="205"/>
          <w:tblCellSpacing w:w="0" w:type="dxa"/>
          <w:jc w:val="center"/>
        </w:trPr>
        <w:tc>
          <w:tcPr>
            <w:tcW w:w="0" w:type="auto"/>
            <w:shd w:val="clear" w:color="auto" w:fill="FFFFFF"/>
            <w:tcMar>
              <w:top w:w="150" w:type="dxa"/>
              <w:left w:w="300" w:type="dxa"/>
              <w:bottom w:w="150" w:type="dxa"/>
              <w:right w:w="300" w:type="dxa"/>
            </w:tcMar>
            <w:vAlign w:val="center"/>
            <w:hideMark/>
          </w:tcPr>
          <w:p w14:paraId="167DF112" w14:textId="77777777" w:rsidR="00CA69C9" w:rsidRPr="00CA69C9" w:rsidRDefault="00CA69C9" w:rsidP="00CA69C9">
            <w:pPr>
              <w:spacing w:after="100" w:afterAutospacing="1" w:line="300" w:lineRule="atLeast"/>
              <w:rPr>
                <w:rFonts w:ascii="Arial" w:eastAsia="Times New Roman" w:hAnsi="Arial" w:cs="Arial"/>
                <w:color w:val="555555"/>
                <w:sz w:val="23"/>
                <w:szCs w:val="23"/>
                <w:lang w:eastAsia="en-GB"/>
              </w:rPr>
            </w:pPr>
            <w:r w:rsidRPr="00CA69C9">
              <w:rPr>
                <w:rFonts w:ascii="Arial" w:eastAsia="Times New Roman" w:hAnsi="Arial" w:cs="Arial"/>
                <w:b/>
                <w:bCs/>
                <w:i/>
                <w:iCs/>
                <w:color w:val="555555"/>
                <w:sz w:val="23"/>
                <w:szCs w:val="23"/>
                <w:lang w:eastAsia="en-GB"/>
              </w:rPr>
              <w:t>Message Sent By</w:t>
            </w:r>
            <w:r w:rsidRPr="00CA69C9">
              <w:rPr>
                <w:rFonts w:ascii="Arial" w:eastAsia="Times New Roman" w:hAnsi="Arial" w:cs="Arial"/>
                <w:color w:val="555555"/>
                <w:sz w:val="23"/>
                <w:szCs w:val="23"/>
                <w:lang w:eastAsia="en-GB"/>
              </w:rPr>
              <w:br/>
              <w:t>Corporate Communications (</w:t>
            </w:r>
            <w:proofErr w:type="spellStart"/>
            <w:proofErr w:type="gramStart"/>
            <w:r w:rsidRPr="00CA69C9">
              <w:rPr>
                <w:rFonts w:ascii="Arial" w:eastAsia="Times New Roman" w:hAnsi="Arial" w:cs="Arial"/>
                <w:color w:val="555555"/>
                <w:sz w:val="23"/>
                <w:szCs w:val="23"/>
                <w:lang w:eastAsia="en-GB"/>
              </w:rPr>
              <w:t>Police,Communications</w:t>
            </w:r>
            <w:proofErr w:type="spellEnd"/>
            <w:proofErr w:type="gramEnd"/>
            <w:r w:rsidRPr="00CA69C9">
              <w:rPr>
                <w:rFonts w:ascii="Arial" w:eastAsia="Times New Roman" w:hAnsi="Arial" w:cs="Arial"/>
                <w:color w:val="555555"/>
                <w:sz w:val="23"/>
                <w:szCs w:val="23"/>
                <w:lang w:eastAsia="en-GB"/>
              </w:rPr>
              <w:t xml:space="preserve"> </w:t>
            </w:r>
            <w:proofErr w:type="spellStart"/>
            <w:r w:rsidRPr="00CA69C9">
              <w:rPr>
                <w:rFonts w:ascii="Arial" w:eastAsia="Times New Roman" w:hAnsi="Arial" w:cs="Arial"/>
                <w:color w:val="555555"/>
                <w:sz w:val="23"/>
                <w:szCs w:val="23"/>
                <w:lang w:eastAsia="en-GB"/>
              </w:rPr>
              <w:t>Officer,Cambridgeshire</w:t>
            </w:r>
            <w:proofErr w:type="spellEnd"/>
            <w:r w:rsidRPr="00CA69C9">
              <w:rPr>
                <w:rFonts w:ascii="Arial" w:eastAsia="Times New Roman" w:hAnsi="Arial" w:cs="Arial"/>
                <w:color w:val="555555"/>
                <w:sz w:val="23"/>
                <w:szCs w:val="23"/>
                <w:lang w:eastAsia="en-GB"/>
              </w:rPr>
              <w:t>)</w:t>
            </w:r>
          </w:p>
        </w:tc>
      </w:tr>
    </w:tbl>
    <w:p w14:paraId="22CF9E40" w14:textId="77777777" w:rsidR="00CA69C9" w:rsidRDefault="00CA69C9"/>
    <w:sectPr w:rsidR="00CA69C9" w:rsidSect="004943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56DC6"/>
    <w:multiLevelType w:val="hybridMultilevel"/>
    <w:tmpl w:val="102257EA"/>
    <w:lvl w:ilvl="0" w:tplc="666E1AD4">
      <w:start w:val="1"/>
      <w:numFmt w:val="bullet"/>
      <w:pStyle w:val="Style2"/>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C9"/>
    <w:rsid w:val="001E634C"/>
    <w:rsid w:val="002E0230"/>
    <w:rsid w:val="004943FA"/>
    <w:rsid w:val="004967FA"/>
    <w:rsid w:val="004F0561"/>
    <w:rsid w:val="006B7C21"/>
    <w:rsid w:val="007621B0"/>
    <w:rsid w:val="00CA69C9"/>
    <w:rsid w:val="00FC3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F1BE"/>
  <w15:chartTrackingRefBased/>
  <w15:docId w15:val="{BE1177BA-D55E-644C-AE8B-55BC06D2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69C9"/>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9C9"/>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CA69C9"/>
  </w:style>
  <w:style w:type="character" w:styleId="Hyperlink">
    <w:name w:val="Hyperlink"/>
    <w:basedOn w:val="DefaultParagraphFont"/>
    <w:uiPriority w:val="99"/>
    <w:semiHidden/>
    <w:unhideWhenUsed/>
    <w:rsid w:val="00CA69C9"/>
    <w:rPr>
      <w:color w:val="0000FF"/>
      <w:u w:val="single"/>
    </w:rPr>
  </w:style>
  <w:style w:type="paragraph" w:styleId="NormalWeb">
    <w:name w:val="Normal (Web)"/>
    <w:basedOn w:val="Normal"/>
    <w:uiPriority w:val="99"/>
    <w:semiHidden/>
    <w:unhideWhenUsed/>
    <w:rsid w:val="00CA69C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A69C9"/>
    <w:rPr>
      <w:b/>
      <w:bCs/>
    </w:rPr>
  </w:style>
  <w:style w:type="paragraph" w:customStyle="1" w:styleId="Style2">
    <w:name w:val="Style2"/>
    <w:basedOn w:val="Normal"/>
    <w:rsid w:val="006B7C21"/>
    <w:pPr>
      <w:numPr>
        <w:numId w:val="1"/>
      </w:numPr>
    </w:pPr>
  </w:style>
  <w:style w:type="paragraph" w:styleId="BalloonText">
    <w:name w:val="Balloon Text"/>
    <w:basedOn w:val="Normal"/>
    <w:link w:val="BalloonTextChar"/>
    <w:uiPriority w:val="99"/>
    <w:semiHidden/>
    <w:unhideWhenUsed/>
    <w:rsid w:val="007621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21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4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cambs.police.uk/information-and-services/Coronavirus-COVID-19/Coronavirus-COVID-19-FAQ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CV@cambridgeshir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Musson</dc:creator>
  <cp:keywords/>
  <dc:description/>
  <cp:lastModifiedBy>Val Musson</cp:lastModifiedBy>
  <cp:revision>3</cp:revision>
  <cp:lastPrinted>2020-05-06T17:11:00Z</cp:lastPrinted>
  <dcterms:created xsi:type="dcterms:W3CDTF">2020-05-06T17:10:00Z</dcterms:created>
  <dcterms:modified xsi:type="dcterms:W3CDTF">2020-05-06T17:11:00Z</dcterms:modified>
</cp:coreProperties>
</file>